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32" w:rsidRDefault="00E81732"/>
    <w:p w:rsidR="00E81732" w:rsidRDefault="00E81732" w:rsidP="00E81732">
      <w:pPr>
        <w:ind w:right="-597"/>
      </w:pPr>
      <w:r>
        <w:t xml:space="preserve">                                                                                                                                           </w:t>
      </w:r>
    </w:p>
    <w:p w:rsidR="00E81732" w:rsidRDefault="00244D99" w:rsidP="00E81732">
      <w:pPr>
        <w:tabs>
          <w:tab w:val="left" w:pos="2552"/>
        </w:tabs>
        <w:ind w:left="1134" w:firstLine="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6pt;margin-top:11.9pt;width:284.9pt;height:348.35pt;z-index:251660288;mso-width-percent:400;mso-width-percent:400;mso-width-relative:margin;mso-height-relative:margin">
            <v:textbox>
              <w:txbxContent>
                <w:p w:rsidR="00E81732" w:rsidRDefault="00E81732">
                  <w:r w:rsidRPr="00E81732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425825" cy="4286250"/>
                        <wp:effectExtent l="19050" t="0" r="3175" b="0"/>
                        <wp:docPr id="12" name="Bild 14" descr="C:\Users\Dr. Wewerka\Desktop\Der politische Mord\Thoraxskelett von dors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Dr. Wewerka\Desktop\Der politische Mord\Thoraxskelett von dors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5825" cy="428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39pt;margin-top:1.65pt;width:252.8pt;height:352.6pt;z-index:251662336;mso-width-relative:margin;mso-height-relative:margin">
            <v:textbox style="mso-next-textbox:#_x0000_s1028">
              <w:txbxContent>
                <w:p w:rsidR="00E81732" w:rsidRDefault="00E81732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143250" cy="3739004"/>
                        <wp:effectExtent l="19050" t="0" r="0" b="0"/>
                        <wp:docPr id="15" name="Bild 15" descr="C:\Users\Dr. Wewerka\Desktop\Der politische Mord\JFK Authopsy Thoraxmode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Dr. Wewerka\Desktop\Der politische Mord\JFK Authopsy Thoraxmode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3739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1732">
        <w:t xml:space="preserve">  </w:t>
      </w:r>
    </w:p>
    <w:p w:rsidR="004943CB" w:rsidRDefault="004943CB" w:rsidP="00E81732">
      <w:pPr>
        <w:tabs>
          <w:tab w:val="left" w:pos="2552"/>
        </w:tabs>
        <w:ind w:left="1134" w:firstLine="142"/>
      </w:pPr>
    </w:p>
    <w:p w:rsidR="004943CB" w:rsidRDefault="004943CB" w:rsidP="00E81732">
      <w:pPr>
        <w:tabs>
          <w:tab w:val="left" w:pos="2552"/>
        </w:tabs>
        <w:ind w:left="1134" w:firstLine="142"/>
      </w:pPr>
    </w:p>
    <w:p w:rsidR="004943CB" w:rsidRDefault="004943CB" w:rsidP="00E81732">
      <w:pPr>
        <w:tabs>
          <w:tab w:val="left" w:pos="2552"/>
        </w:tabs>
        <w:ind w:left="1134" w:firstLine="142"/>
      </w:pPr>
    </w:p>
    <w:p w:rsidR="004943CB" w:rsidRDefault="004943CB" w:rsidP="00E81732">
      <w:pPr>
        <w:tabs>
          <w:tab w:val="left" w:pos="2552"/>
        </w:tabs>
        <w:ind w:left="1134" w:firstLine="142"/>
      </w:pP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</w:rPr>
        <w:pict>
          <v:shape id="_x0000_s1034" type="#_x0000_t202" style="position:absolute;left:0;text-align:left;margin-left:332.05pt;margin-top:4.3pt;width:101.15pt;height:49.5pt;z-index:251668480;mso-width-relative:margin;mso-height-relative:margin">
            <v:textbox>
              <w:txbxContent>
                <w:p w:rsidR="0000774D" w:rsidRPr="0000774D" w:rsidRDefault="003E3D18" w:rsidP="0000774D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 w:rsidRPr="0000774D">
                    <w:rPr>
                      <w:sz w:val="18"/>
                    </w:rPr>
                    <w:t>TSBD</w:t>
                  </w:r>
                  <w:proofErr w:type="spellEnd"/>
                  <w:r w:rsidRPr="0000774D">
                    <w:rPr>
                      <w:sz w:val="18"/>
                    </w:rPr>
                    <w:t>-</w:t>
                  </w:r>
                  <w:r w:rsidR="0000774D" w:rsidRPr="00A51B96">
                    <w:rPr>
                      <w:b/>
                      <w:color w:val="FF0000"/>
                      <w:sz w:val="18"/>
                    </w:rPr>
                    <w:t>vertikaler</w:t>
                  </w:r>
                  <w:r w:rsidR="0000774D" w:rsidRPr="0000774D">
                    <w:rPr>
                      <w:sz w:val="18"/>
                    </w:rPr>
                    <w:t xml:space="preserve"> </w:t>
                  </w:r>
                  <w:r w:rsidRPr="0000774D">
                    <w:rPr>
                      <w:sz w:val="18"/>
                    </w:rPr>
                    <w:t>Schusswinkel</w:t>
                  </w:r>
                  <w:r w:rsidR="0000774D">
                    <w:rPr>
                      <w:sz w:val="18"/>
                    </w:rPr>
                    <w:t xml:space="preserve"> =  180-20-93=  </w:t>
                  </w:r>
                  <w:r w:rsidR="0000774D" w:rsidRPr="00A51B96">
                    <w:rPr>
                      <w:b/>
                      <w:color w:val="FF0000"/>
                      <w:sz w:val="18"/>
                    </w:rPr>
                    <w:t>67 °</w:t>
                  </w:r>
                </w:p>
                <w:p w:rsidR="003E3D18" w:rsidRDefault="003E3D18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1.05pt;margin-top:14.75pt;width:0;height:105.8pt;z-index:251676672" o:connectortype="straight" strokecolor="white [3212]">
            <v:stroke endarrow="block"/>
          </v:shape>
        </w:pict>
      </w:r>
    </w:p>
    <w:p w:rsidR="004943CB" w:rsidRDefault="004943CB" w:rsidP="00E81732">
      <w:pPr>
        <w:tabs>
          <w:tab w:val="left" w:pos="2552"/>
        </w:tabs>
        <w:ind w:left="1134" w:firstLine="142"/>
      </w:pP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  <w:lang w:eastAsia="de-DE"/>
        </w:rPr>
        <w:pict>
          <v:shape id="_x0000_s1047" type="#_x0000_t32" style="position:absolute;left:0;text-align:left;margin-left:332.05pt;margin-top:2.9pt;width:0;height:185.3pt;z-index:251680768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42" type="#_x0000_t32" style="position:absolute;left:0;text-align:left;margin-left:332.05pt;margin-top:2.9pt;width:438.5pt;height:195.7pt;z-index:251677696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left:0;text-align:left;margin-left:594.3pt;margin-top:20.9pt;width:146.15pt;height:22.35pt;z-index:251670528;mso-width-relative:margin;mso-height-relative:margin">
            <v:textbox>
              <w:txbxContent>
                <w:p w:rsidR="003E3D18" w:rsidRDefault="003E3D18">
                  <w:r>
                    <w:t>Austrittswinkel  zu Kehlkopf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32" style="position:absolute;left:0;text-align:left;margin-left:469.05pt;margin-top:13.4pt;width:125.25pt;height:48.7pt;flip:y;z-index:251665408" o:connectortype="straight">
            <v:stroke endarrow="block"/>
          </v:shape>
        </w:pict>
      </w: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  <w:lang w:eastAsia="de-D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left:0;text-align:left;margin-left:438.05pt;margin-top:4.5pt;width:56.3pt;height:35.2pt;rotation:-25827996fd;flip:x;z-index:251685888" coordsize="26719,21600" adj="-6796749,,5119" path="wr-16481,,26719,43200,,615,26719,21600nfewr-16481,,26719,43200,,615,26719,21600l5119,21600nsxe">
            <v:path o:connectlocs="0,615;26719,21600;5119,21600"/>
          </v:shape>
        </w:pict>
      </w:r>
      <w:r>
        <w:rPr>
          <w:noProof/>
          <w:lang w:eastAsia="de-DE"/>
        </w:rPr>
        <w:pict>
          <v:shape id="_x0000_s1048" type="#_x0000_t19" style="position:absolute;left:0;text-align:left;margin-left:332.05pt;margin-top:1.5pt;width:45.5pt;height:35.2pt;rotation:-180;flip:x;z-index:251681792"/>
        </w:pict>
      </w: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  <w:lang w:eastAsia="de-DE"/>
        </w:rPr>
        <w:pict>
          <v:shape id="_x0000_s1040" type="#_x0000_t32" style="position:absolute;left:0;text-align:left;margin-left:215.55pt;margin-top:18.8pt;width:116.5pt;height:3.8pt;flip:x;z-index:251675648" o:connectortype="straight" strokecolor="black [3213]" strokeweight="2.25pt">
            <v:stroke endarrow="block"/>
          </v:shape>
        </w:pict>
      </w:r>
      <w:r>
        <w:rPr>
          <w:noProof/>
          <w:lang w:eastAsia="de-DE"/>
        </w:rPr>
        <w:pict>
          <v:oval id="_x0000_s1030" style="position:absolute;left:0;text-align:left;margin-left:206.55pt;margin-top:18.8pt;width:9pt;height:10.5pt;z-index:251663360"/>
        </w:pict>
      </w: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</w:rPr>
        <w:pict>
          <v:shape id="_x0000_s1036" type="#_x0000_t202" style="position:absolute;left:0;text-align:left;margin-left:222.45pt;margin-top:12.85pt;width:98.45pt;height:21.6pt;z-index:251672576;mso-width-relative:margin;mso-height-relative:margin">
            <v:textbox>
              <w:txbxContent>
                <w:p w:rsidR="003E3D18" w:rsidRDefault="000C0DC1">
                  <w:proofErr w:type="spellStart"/>
                  <w:r>
                    <w:t>TSBD</w:t>
                  </w:r>
                  <w:proofErr w:type="spellEnd"/>
                  <w:r>
                    <w:t xml:space="preserve"> </w:t>
                  </w:r>
                  <w:proofErr w:type="spellStart"/>
                  <w:r w:rsidR="003E3D18">
                    <w:t>Einschuß</w:t>
                  </w:r>
                  <w:proofErr w:type="spellEnd"/>
                  <w:r w:rsidR="003E3D18">
                    <w:t xml:space="preserve"> </w:t>
                  </w:r>
                  <w:proofErr w:type="spellStart"/>
                  <w:r w:rsidR="003E3D18">
                    <w:t>JFK</w:t>
                  </w:r>
                  <w:proofErr w:type="spellEnd"/>
                </w:p>
              </w:txbxContent>
            </v:textbox>
          </v:shape>
        </w:pict>
      </w:r>
    </w:p>
    <w:p w:rsidR="004943CB" w:rsidRDefault="004943CB" w:rsidP="00E81732">
      <w:pPr>
        <w:tabs>
          <w:tab w:val="left" w:pos="2552"/>
        </w:tabs>
        <w:ind w:left="1134" w:firstLine="142"/>
      </w:pP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  <w:lang w:eastAsia="de-DE"/>
        </w:rPr>
        <w:pict>
          <v:shape id="_x0000_s1052" type="#_x0000_t19" style="position:absolute;left:0;text-align:left;margin-left:326.9pt;margin-top:20.65pt;width:45.5pt;height:35.2pt;rotation:-5673853fd;flip:x;z-index:251684864"/>
        </w:pict>
      </w: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  <w:lang w:eastAsia="de-DE"/>
        </w:rPr>
        <w:pict>
          <v:shape id="_x0000_s1050" type="#_x0000_t19" style="position:absolute;left:0;text-align:left;margin-left:683.7pt;margin-top:13.55pt;width:32.8pt;height:24.25pt;rotation:2971694fd;flip:x;z-index:251682816" coordsize="21600,24484" adj="-4667254,705464,,20450" path="wr-21600,-1150,21600,42050,6955,,21220,24484nfewr-21600,-1150,21600,42050,6955,,21220,24484l,20450nsxe">
            <v:path o:connectlocs="6955,0;21220,24484;0,20450"/>
          </v:shape>
        </w:pict>
      </w: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  <w:lang w:eastAsia="de-DE"/>
        </w:rPr>
        <w:pict>
          <v:shape id="_x0000_s1045" type="#_x0000_t32" style="position:absolute;left:0;text-align:left;margin-left:332.05pt;margin-top:10.15pt;width:438.5pt;height:10.4pt;flip:x y;z-index:251678720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51" type="#_x0000_t32" style="position:absolute;left:0;text-align:left;margin-left:-55.95pt;margin-top:10.15pt;width:835.5pt;height:.05pt;z-index:251683840" o:connectortype="straight"/>
        </w:pict>
      </w:r>
    </w:p>
    <w:p w:rsidR="004943CB" w:rsidRDefault="00244D99" w:rsidP="00E81732">
      <w:pPr>
        <w:tabs>
          <w:tab w:val="left" w:pos="2552"/>
        </w:tabs>
        <w:ind w:left="1134" w:firstLine="142"/>
      </w:pPr>
      <w:r>
        <w:rPr>
          <w:noProof/>
        </w:rPr>
        <w:pict>
          <v:shape id="_x0000_s1055" type="#_x0000_t202" style="position:absolute;left:0;text-align:left;margin-left:289.1pt;margin-top:4.35pt;width:169.1pt;height:54.8pt;z-index:251687936;mso-height-percent:200;mso-height-percent:200;mso-width-relative:margin;mso-height-relative:margin">
            <v:textbox style="mso-fit-shape-to-text:t">
              <w:txbxContent>
                <w:p w:rsidR="00A51B96" w:rsidRDefault="00A51B96" w:rsidP="00A51B96">
                  <w:pPr>
                    <w:spacing w:line="240" w:lineRule="auto"/>
                  </w:pPr>
                  <w:proofErr w:type="spellStart"/>
                  <w:r w:rsidRPr="003562F8">
                    <w:rPr>
                      <w:color w:val="00B050"/>
                    </w:rPr>
                    <w:t>Strassenverlaufs</w:t>
                  </w:r>
                  <w:proofErr w:type="spellEnd"/>
                  <w:r w:rsidRPr="003562F8">
                    <w:rPr>
                      <w:color w:val="00B050"/>
                    </w:rPr>
                    <w:t>-</w:t>
                  </w:r>
                  <w:proofErr w:type="spellStart"/>
                  <w:r w:rsidRPr="003562F8">
                    <w:rPr>
                      <w:color w:val="00B050"/>
                    </w:rPr>
                    <w:t>winkel</w:t>
                  </w:r>
                  <w:proofErr w:type="spellEnd"/>
                  <w:r>
                    <w:t xml:space="preserve"> zu </w:t>
                  </w:r>
                  <w:proofErr w:type="spellStart"/>
                  <w:r>
                    <w:t>TSBD</w:t>
                  </w:r>
                  <w:proofErr w:type="spellEnd"/>
                  <w:r>
                    <w:t xml:space="preserve"> </w:t>
                  </w:r>
                </w:p>
                <w:p w:rsidR="00A51B96" w:rsidRDefault="00A51B96" w:rsidP="00A51B96">
                  <w:pPr>
                    <w:spacing w:line="240" w:lineRule="auto"/>
                  </w:pPr>
                  <w:r>
                    <w:t xml:space="preserve">= 90° + 3 ° (Gefälle </w:t>
                  </w:r>
                  <w:proofErr w:type="spellStart"/>
                  <w:r>
                    <w:t>Elmstr</w:t>
                  </w:r>
                  <w:proofErr w:type="spellEnd"/>
                  <w:r w:rsidRPr="00A51B96">
                    <w:rPr>
                      <w:color w:val="00B050"/>
                    </w:rPr>
                    <w:t>.)= 93 °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6" type="#_x0000_t202" style="position:absolute;left:0;text-align:left;margin-left:610.3pt;margin-top:7.15pt;width:101.15pt;height:49.5pt;z-index:251679744;mso-width-relative:margin;mso-height-relative:margin">
            <v:textbox>
              <w:txbxContent>
                <w:p w:rsidR="0000774D" w:rsidRPr="0000774D" w:rsidRDefault="0000774D" w:rsidP="0000774D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 w:rsidRPr="0000774D">
                    <w:rPr>
                      <w:sz w:val="18"/>
                    </w:rPr>
                    <w:t>TSBD</w:t>
                  </w:r>
                  <w:proofErr w:type="spellEnd"/>
                  <w:r w:rsidRPr="0000774D">
                    <w:rPr>
                      <w:sz w:val="18"/>
                    </w:rPr>
                    <w:t>-</w:t>
                  </w:r>
                  <w:r w:rsidRPr="003562F8">
                    <w:rPr>
                      <w:b/>
                      <w:color w:val="4BACC6" w:themeColor="accent5"/>
                      <w:sz w:val="18"/>
                    </w:rPr>
                    <w:t xml:space="preserve">Horizontaler </w:t>
                  </w:r>
                  <w:r w:rsidRPr="0000774D">
                    <w:rPr>
                      <w:sz w:val="18"/>
                    </w:rPr>
                    <w:t xml:space="preserve"> Schusswinkel</w:t>
                  </w:r>
                  <w:r>
                    <w:rPr>
                      <w:sz w:val="18"/>
                    </w:rPr>
                    <w:t xml:space="preserve"> =  180- 93 - 67 </w:t>
                  </w:r>
                  <w:r w:rsidRPr="003562F8">
                    <w:rPr>
                      <w:color w:val="4BACC6" w:themeColor="accent5"/>
                      <w:sz w:val="18"/>
                    </w:rPr>
                    <w:t>° = 20°</w:t>
                  </w:r>
                  <w:r>
                    <w:rPr>
                      <w:sz w:val="18"/>
                    </w:rPr>
                    <w:t xml:space="preserve"> </w:t>
                  </w:r>
                </w:p>
                <w:p w:rsidR="0000774D" w:rsidRDefault="0000774D" w:rsidP="0000774D">
                  <w:r>
                    <w:t xml:space="preserve"> </w:t>
                  </w:r>
                </w:p>
              </w:txbxContent>
            </v:textbox>
          </v:shape>
        </w:pict>
      </w:r>
    </w:p>
    <w:sectPr w:rsidR="004943CB" w:rsidSect="00DF6F43">
      <w:pgSz w:w="16838" w:h="11906" w:orient="landscape" w:code="9"/>
      <w:pgMar w:top="567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1E9"/>
    <w:rsid w:val="0000774D"/>
    <w:rsid w:val="00052340"/>
    <w:rsid w:val="000C0DC1"/>
    <w:rsid w:val="00230119"/>
    <w:rsid w:val="00244D99"/>
    <w:rsid w:val="00245430"/>
    <w:rsid w:val="002F751E"/>
    <w:rsid w:val="003562F8"/>
    <w:rsid w:val="003E3D18"/>
    <w:rsid w:val="00414773"/>
    <w:rsid w:val="0044034F"/>
    <w:rsid w:val="004943CB"/>
    <w:rsid w:val="004E3EBF"/>
    <w:rsid w:val="004E408A"/>
    <w:rsid w:val="00562D2A"/>
    <w:rsid w:val="00594857"/>
    <w:rsid w:val="00731781"/>
    <w:rsid w:val="00796740"/>
    <w:rsid w:val="008563A6"/>
    <w:rsid w:val="00945A13"/>
    <w:rsid w:val="009549BE"/>
    <w:rsid w:val="009A645A"/>
    <w:rsid w:val="00A51B96"/>
    <w:rsid w:val="00B0674D"/>
    <w:rsid w:val="00BA21E9"/>
    <w:rsid w:val="00C71BD7"/>
    <w:rsid w:val="00C72FDC"/>
    <w:rsid w:val="00C956DB"/>
    <w:rsid w:val="00CA6FA0"/>
    <w:rsid w:val="00D03E1E"/>
    <w:rsid w:val="00DF6F43"/>
    <w:rsid w:val="00E81732"/>
    <w:rsid w:val="00EA2F13"/>
    <w:rsid w:val="00EE0FB8"/>
    <w:rsid w:val="00F065DA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6" type="arc" idref="#_x0000_s1053"/>
        <o:r id="V:Rule7" type="arc" idref="#_x0000_s1048"/>
        <o:r id="V:Rule9" type="arc" idref="#_x0000_s1052"/>
        <o:r id="V:Rule10" type="arc" idref="#_x0000_s1050"/>
        <o:r id="V:Rule13" type="connector" idref="#_x0000_s1042"/>
        <o:r id="V:Rule15" type="connector" idref="#_x0000_s1045"/>
        <o:r id="V:Rule16" type="connector" idref="#_x0000_s1040"/>
        <o:r id="V:Rule17" type="connector" idref="#_x0000_s1032"/>
        <o:r id="V:Rule18" type="connector" idref="#_x0000_s1047"/>
        <o:r id="V:Rule19" type="connector" idref="#_x0000_s1041"/>
        <o:r id="V:Rule2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67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1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14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509C8-1E1F-41C3-AD1D-25FF3466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Wewerka</dc:creator>
  <cp:lastModifiedBy>Dr. Wewerka</cp:lastModifiedBy>
  <cp:revision>2</cp:revision>
  <dcterms:created xsi:type="dcterms:W3CDTF">2024-08-01T14:46:00Z</dcterms:created>
  <dcterms:modified xsi:type="dcterms:W3CDTF">2024-08-01T14:46:00Z</dcterms:modified>
</cp:coreProperties>
</file>